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4F6" w:rsidRDefault="00A20B70" w:rsidP="00A20B70">
      <w:pPr>
        <w:jc w:val="center"/>
      </w:pPr>
      <w:proofErr w:type="gramStart"/>
      <w:r w:rsidRPr="00A97533">
        <w:rPr>
          <w:rFonts w:cs="Tahoma"/>
        </w:rPr>
        <w:t>ИЗВОД ИЗ РЕГУЛАЦИОНОГ ПЛАНА БЛОКОВА ИЗМЕЂУ ТРГА СЛАВИЈА И УЛИЦА СВЕТОГ САВЕ, КРУШЕДОЛСКЕ, ТИРШОВЕ, КАТИЋЕВЕ И БУЛЕВАРА ОСЛОБОЂЕЊА („СЛ.</w:t>
      </w:r>
      <w:proofErr w:type="gramEnd"/>
      <w:r w:rsidRPr="00A97533">
        <w:rPr>
          <w:rFonts w:cs="Tahoma"/>
        </w:rPr>
        <w:t xml:space="preserve"> ЛИСТ ГРАДА БЕОГРАДА</w:t>
      </w:r>
      <w:proofErr w:type="gramStart"/>
      <w:r w:rsidRPr="00A97533">
        <w:rPr>
          <w:rFonts w:cs="Tahoma"/>
        </w:rPr>
        <w:t>“ БР</w:t>
      </w:r>
      <w:proofErr w:type="gramEnd"/>
      <w:r w:rsidRPr="00A97533">
        <w:rPr>
          <w:rFonts w:cs="Tahoma"/>
        </w:rPr>
        <w:t>. 13/02)</w:t>
      </w:r>
    </w:p>
    <w:p w:rsidR="00B9132A" w:rsidRDefault="00B9132A" w:rsidP="00A20B70">
      <w:pPr>
        <w:jc w:val="center"/>
      </w:pPr>
    </w:p>
    <w:p w:rsidR="000F55A4" w:rsidRDefault="000F55A4"/>
    <w:p w:rsidR="00702E61" w:rsidRPr="00A97533" w:rsidRDefault="00702E61" w:rsidP="00702E61">
      <w:pPr>
        <w:spacing w:line="10" w:lineRule="atLeast"/>
        <w:jc w:val="both"/>
        <w:rPr>
          <w:rFonts w:cs="Tahoma"/>
          <w:b/>
        </w:rPr>
      </w:pPr>
      <w:r w:rsidRPr="00A97533">
        <w:rPr>
          <w:rFonts w:cs="Tahoma"/>
        </w:rPr>
        <w:t xml:space="preserve">в) </w:t>
      </w:r>
      <w:proofErr w:type="spellStart"/>
      <w:r w:rsidRPr="00A97533">
        <w:rPr>
          <w:rFonts w:cs="Tahoma"/>
        </w:rPr>
        <w:t>Графички</w:t>
      </w:r>
      <w:proofErr w:type="spellEnd"/>
      <w:r w:rsidRPr="00A97533">
        <w:rPr>
          <w:rFonts w:cs="Tahoma"/>
        </w:rPr>
        <w:t xml:space="preserve"> </w:t>
      </w:r>
      <w:proofErr w:type="spellStart"/>
      <w:r w:rsidRPr="00A97533">
        <w:rPr>
          <w:rFonts w:cs="Tahoma"/>
        </w:rPr>
        <w:t>прилог</w:t>
      </w:r>
      <w:proofErr w:type="spellEnd"/>
      <w:r w:rsidRPr="00A97533">
        <w:rPr>
          <w:rFonts w:cs="Tahoma"/>
        </w:rPr>
        <w:t xml:space="preserve"> ''</w:t>
      </w:r>
      <w:proofErr w:type="spellStart"/>
      <w:r w:rsidRPr="00A97533">
        <w:rPr>
          <w:rFonts w:cs="Tahoma"/>
        </w:rPr>
        <w:t>План</w:t>
      </w:r>
      <w:proofErr w:type="spellEnd"/>
      <w:r w:rsidRPr="00A97533">
        <w:rPr>
          <w:rFonts w:cs="Tahoma"/>
        </w:rPr>
        <w:t xml:space="preserve"> намене површина'', </w:t>
      </w:r>
    </w:p>
    <w:p w:rsidR="00702E61" w:rsidRPr="00A97533" w:rsidRDefault="00702E61" w:rsidP="00702E61">
      <w:pPr>
        <w:tabs>
          <w:tab w:val="left" w:pos="720"/>
        </w:tabs>
        <w:ind w:left="720"/>
        <w:rPr>
          <w:rFonts w:cs="Tahoma"/>
          <w:noProof/>
        </w:rPr>
      </w:pPr>
    </w:p>
    <w:p w:rsidR="00702E61" w:rsidRPr="00A97533" w:rsidRDefault="00702E61" w:rsidP="00702E61">
      <w:pPr>
        <w:tabs>
          <w:tab w:val="left" w:pos="720"/>
        </w:tabs>
        <w:ind w:left="360"/>
        <w:jc w:val="both"/>
        <w:rPr>
          <w:rFonts w:cs="Tahoma"/>
          <w:noProof/>
        </w:rPr>
      </w:pPr>
      <w:r>
        <w:rPr>
          <w:rFonts w:cs="Tahoma"/>
          <w:noProof/>
        </w:rPr>
        <w:drawing>
          <wp:inline distT="0" distB="0" distL="0" distR="0">
            <wp:extent cx="5937885" cy="2874010"/>
            <wp:effectExtent l="19050" t="0" r="571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87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E61" w:rsidRDefault="00702E61" w:rsidP="00702E61">
      <w:pPr>
        <w:tabs>
          <w:tab w:val="left" w:pos="720"/>
        </w:tabs>
        <w:ind w:left="360"/>
        <w:jc w:val="both"/>
        <w:rPr>
          <w:rFonts w:cs="Tahoma"/>
          <w:noProof/>
        </w:rPr>
      </w:pPr>
    </w:p>
    <w:p w:rsidR="00702E61" w:rsidRDefault="00702E61" w:rsidP="00702E61">
      <w:pPr>
        <w:tabs>
          <w:tab w:val="left" w:pos="720"/>
        </w:tabs>
        <w:ind w:left="360"/>
        <w:jc w:val="both"/>
        <w:rPr>
          <w:rFonts w:cs="Tahoma"/>
          <w:noProof/>
        </w:rPr>
      </w:pPr>
    </w:p>
    <w:p w:rsidR="00702E61" w:rsidRPr="00A97533" w:rsidRDefault="00702E61" w:rsidP="00702E61">
      <w:pPr>
        <w:tabs>
          <w:tab w:val="left" w:pos="720"/>
        </w:tabs>
        <w:ind w:left="360"/>
        <w:jc w:val="both"/>
        <w:rPr>
          <w:rFonts w:cs="Tahoma"/>
          <w:noProof/>
        </w:rPr>
      </w:pPr>
    </w:p>
    <w:p w:rsidR="00702E61" w:rsidRPr="00A97533" w:rsidRDefault="00702E61" w:rsidP="00702E61">
      <w:pPr>
        <w:tabs>
          <w:tab w:val="left" w:pos="720"/>
        </w:tabs>
        <w:ind w:left="720"/>
        <w:rPr>
          <w:rFonts w:cs="Tahoma"/>
          <w:noProof/>
        </w:rPr>
      </w:pPr>
      <w:r w:rsidRPr="00A97533">
        <w:rPr>
          <w:rFonts w:cs="Tahoma"/>
        </w:rPr>
        <w:t xml:space="preserve">в) Графички прилог ''План регулације и нивелације'' , </w:t>
      </w:r>
    </w:p>
    <w:p w:rsidR="00702E61" w:rsidRPr="00702E61" w:rsidRDefault="00702E61" w:rsidP="00702E61">
      <w:r>
        <w:rPr>
          <w:rFonts w:cs="Tahoma"/>
          <w:noProof/>
        </w:rPr>
        <w:drawing>
          <wp:inline distT="0" distB="0" distL="0" distR="0">
            <wp:extent cx="5937885" cy="2921635"/>
            <wp:effectExtent l="19050" t="0" r="571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9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02E61" w:rsidRPr="00702E61" w:rsidSect="00E574C4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B9132A"/>
    <w:rsid w:val="00057ADC"/>
    <w:rsid w:val="000F55A4"/>
    <w:rsid w:val="005F74F6"/>
    <w:rsid w:val="00702E61"/>
    <w:rsid w:val="008E7D55"/>
    <w:rsid w:val="008F0A76"/>
    <w:rsid w:val="00A20B70"/>
    <w:rsid w:val="00B31A97"/>
    <w:rsid w:val="00B41B54"/>
    <w:rsid w:val="00B9132A"/>
    <w:rsid w:val="00E574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74C4"/>
    <w:pPr>
      <w:spacing w:after="0"/>
    </w:pPr>
    <w:rPr>
      <w:rFonts w:ascii="Tahoma" w:hAnsi="Tahom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74C4"/>
    <w:pPr>
      <w:keepNext/>
      <w:keepLines/>
      <w:spacing w:before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574C4"/>
    <w:pPr>
      <w:keepNext/>
      <w:keepLines/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574C4"/>
    <w:rPr>
      <w:rFonts w:ascii="Tahoma" w:eastAsiaTheme="majorEastAsia" w:hAnsi="Tahoma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574C4"/>
    <w:rPr>
      <w:rFonts w:ascii="Tahoma" w:eastAsiaTheme="majorEastAsia" w:hAnsi="Tahoma" w:cstheme="majorBidi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9132A"/>
    <w:pPr>
      <w:spacing w:line="240" w:lineRule="auto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13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41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Radovanović</dc:creator>
  <cp:lastModifiedBy>Vesna Radovanović</cp:lastModifiedBy>
  <cp:revision>4</cp:revision>
  <dcterms:created xsi:type="dcterms:W3CDTF">2018-10-15T11:27:00Z</dcterms:created>
  <dcterms:modified xsi:type="dcterms:W3CDTF">2018-10-16T12:28:00Z</dcterms:modified>
</cp:coreProperties>
</file>